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6" w:rsidRPr="00204036" w:rsidRDefault="00204036" w:rsidP="00204036">
      <w:pPr>
        <w:shd w:val="clear" w:color="auto" w:fill="FFFFFF"/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" w:anchor="st10" w:tgtFrame="_blank" w:history="1">
        <w:r w:rsidRPr="00204036">
          <w:rPr>
            <w:rFonts w:ascii="inherit" w:eastAsia="Times New Roman" w:hAnsi="inherit" w:cs="Times New Roman"/>
            <w:color w:val="0079CC"/>
            <w:sz w:val="23"/>
            <w:szCs w:val="23"/>
            <w:lang w:eastAsia="ru-RU"/>
          </w:rPr>
          <w:t>Согласно ст. 10</w:t>
        </w:r>
      </w:hyperlink>
      <w:r w:rsidRPr="0020403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04036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Федерального закона № 273-ФЗ образование в Российской Федерации подразделяется на общее образование, профессиональное образование, дополнительное образование и профессиональное обучение. Общее образование и профессиональное образование реализуются по уровням образования.</w:t>
      </w:r>
    </w:p>
    <w:p w:rsidR="00204036" w:rsidRPr="00204036" w:rsidRDefault="00204036" w:rsidP="00204036">
      <w:pPr>
        <w:shd w:val="clear" w:color="auto" w:fill="FFFFFF"/>
        <w:spacing w:before="100" w:beforeAutospacing="1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4036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Российской Федерации устанавливаются следующие уровни общего образования:</w:t>
      </w:r>
    </w:p>
    <w:p w:rsidR="00204036" w:rsidRPr="00204036" w:rsidRDefault="00204036" w:rsidP="00204036">
      <w:pPr>
        <w:shd w:val="clear" w:color="auto" w:fill="FFFFFF"/>
        <w:spacing w:before="100" w:beforeAutospacing="1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204036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1) дошкольное образование;</w:t>
      </w:r>
    </w:p>
    <w:p w:rsidR="00204036" w:rsidRPr="00204036" w:rsidRDefault="00204036" w:rsidP="00204036">
      <w:pPr>
        <w:shd w:val="clear" w:color="auto" w:fill="FFFFFF"/>
        <w:spacing w:before="100" w:beforeAutospacing="1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4036">
        <w:rPr>
          <w:rFonts w:ascii="Times New Roman" w:eastAsia="Times New Roman" w:hAnsi="Times New Roman" w:cs="Times New Roman"/>
          <w:sz w:val="23"/>
          <w:szCs w:val="23"/>
          <w:lang w:eastAsia="ru-RU"/>
        </w:rPr>
        <w:t>2) начальное общее образование;</w:t>
      </w:r>
    </w:p>
    <w:p w:rsidR="00204036" w:rsidRPr="00204036" w:rsidRDefault="00204036" w:rsidP="00204036">
      <w:pPr>
        <w:shd w:val="clear" w:color="auto" w:fill="FFFFFF"/>
        <w:spacing w:before="100" w:beforeAutospacing="1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4036">
        <w:rPr>
          <w:rFonts w:ascii="Times New Roman" w:eastAsia="Times New Roman" w:hAnsi="Times New Roman" w:cs="Times New Roman"/>
          <w:sz w:val="23"/>
          <w:szCs w:val="23"/>
          <w:lang w:eastAsia="ru-RU"/>
        </w:rPr>
        <w:t>3) основное общее образование;</w:t>
      </w:r>
      <w:bookmarkStart w:id="0" w:name="_GoBack"/>
      <w:bookmarkEnd w:id="0"/>
    </w:p>
    <w:p w:rsidR="00204036" w:rsidRPr="00204036" w:rsidRDefault="00204036" w:rsidP="00204036">
      <w:pPr>
        <w:shd w:val="clear" w:color="auto" w:fill="FFFFFF"/>
        <w:spacing w:before="100" w:beforeAutospacing="1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4036">
        <w:rPr>
          <w:rFonts w:ascii="Times New Roman" w:eastAsia="Times New Roman" w:hAnsi="Times New Roman" w:cs="Times New Roman"/>
          <w:sz w:val="23"/>
          <w:szCs w:val="23"/>
          <w:lang w:eastAsia="ru-RU"/>
        </w:rPr>
        <w:t>4) среднее общее образование.</w:t>
      </w:r>
    </w:p>
    <w:p w:rsidR="009C3105" w:rsidRDefault="009C3105"/>
    <w:sectPr w:rsidR="009C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6"/>
    <w:rsid w:val="00204036"/>
    <w:rsid w:val="009C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8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8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9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57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02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4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3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83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77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58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176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0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1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057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88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904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62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329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95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6981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6171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7470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0471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5606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7238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99210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0485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49040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81271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98112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2015-05-27T03:39:00Z</dcterms:created>
  <dcterms:modified xsi:type="dcterms:W3CDTF">2015-05-27T03:40:00Z</dcterms:modified>
</cp:coreProperties>
</file>